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95" w:rsidRDefault="00C13294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  <w:r w:rsidRPr="003F2B60">
        <w:rPr>
          <w:b/>
          <w:noProof/>
          <w:kern w:val="36"/>
          <w:sz w:val="48"/>
          <w:szCs w:val="48"/>
        </w:rPr>
        <w:drawing>
          <wp:inline distT="0" distB="0" distL="0" distR="0" wp14:anchorId="38629EA0" wp14:editId="3A6C267C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sz w:val="44"/>
          <w:szCs w:val="44"/>
          <w:lang w:val="uk-UA"/>
        </w:rPr>
      </w:pPr>
      <w:r w:rsidRPr="003F2B60">
        <w:rPr>
          <w:b/>
          <w:sz w:val="44"/>
          <w:szCs w:val="44"/>
          <w:lang w:val="uk-UA"/>
        </w:rPr>
        <w:t>Одеська обласна організація</w:t>
      </w:r>
    </w:p>
    <w:p w:rsidR="00B42E95" w:rsidRPr="003F2B60" w:rsidRDefault="00B42E95" w:rsidP="00C13294">
      <w:pPr>
        <w:suppressLineNumbers/>
        <w:suppressAutoHyphens/>
        <w:jc w:val="center"/>
        <w:rPr>
          <w:b/>
          <w:sz w:val="28"/>
          <w:szCs w:val="28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sz w:val="28"/>
          <w:szCs w:val="28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sz w:val="28"/>
          <w:szCs w:val="28"/>
          <w:lang w:val="uk-UA"/>
        </w:rPr>
      </w:pPr>
    </w:p>
    <w:p w:rsidR="00B42E95" w:rsidRPr="003F2B60" w:rsidRDefault="00B42E95" w:rsidP="00C13294">
      <w:pPr>
        <w:suppressLineNumbers/>
        <w:suppressAutoHyphens/>
        <w:ind w:firstLine="851"/>
        <w:rPr>
          <w:b/>
          <w:lang w:val="uk-UA"/>
        </w:rPr>
      </w:pPr>
      <w:r w:rsidRPr="003F2B60">
        <w:rPr>
          <w:b/>
          <w:lang w:val="uk-UA"/>
        </w:rPr>
        <w:t xml:space="preserve">                           </w:t>
      </w:r>
      <w:r w:rsidRPr="003F2B60">
        <w:rPr>
          <w:b/>
          <w:noProof/>
        </w:rPr>
        <mc:AlternateContent>
          <mc:Choice Requires="wps">
            <w:drawing>
              <wp:inline distT="0" distB="0" distL="0" distR="0" wp14:anchorId="2ACB1ABB" wp14:editId="4CCD38E5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E95" w:rsidRDefault="00B42E95" w:rsidP="00B42E95">
                            <w:pPr>
                              <w:jc w:val="center"/>
                            </w:pP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CB1A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B42E95" w:rsidRDefault="00B42E95" w:rsidP="00B42E95">
                      <w:pPr>
                        <w:jc w:val="center"/>
                      </w:pP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B42E95" w:rsidRPr="003F2B60" w:rsidRDefault="00B42E95" w:rsidP="00C13294">
      <w:pPr>
        <w:suppressLineNumbers/>
        <w:suppressAutoHyphens/>
        <w:jc w:val="center"/>
        <w:rPr>
          <w:b/>
          <w:sz w:val="28"/>
          <w:szCs w:val="28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sz w:val="28"/>
          <w:szCs w:val="28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sz w:val="36"/>
          <w:szCs w:val="36"/>
          <w:lang w:val="uk-UA"/>
        </w:rPr>
      </w:pPr>
      <w:r w:rsidRPr="003F2B60">
        <w:rPr>
          <w:b/>
          <w:sz w:val="36"/>
          <w:szCs w:val="36"/>
          <w:lang w:val="uk-UA"/>
        </w:rPr>
        <w:t xml:space="preserve">№ </w:t>
      </w:r>
      <w:r w:rsidR="00C13294">
        <w:rPr>
          <w:b/>
          <w:sz w:val="36"/>
          <w:szCs w:val="36"/>
          <w:lang w:val="uk-UA"/>
        </w:rPr>
        <w:t>18</w:t>
      </w:r>
    </w:p>
    <w:p w:rsidR="00B42E95" w:rsidRPr="003F2B60" w:rsidRDefault="00B42E95" w:rsidP="00C13294">
      <w:pPr>
        <w:suppressLineNumbers/>
        <w:tabs>
          <w:tab w:val="left" w:pos="5205"/>
        </w:tabs>
        <w:suppressAutoHyphens/>
        <w:rPr>
          <w:b/>
          <w:sz w:val="36"/>
          <w:szCs w:val="36"/>
          <w:lang w:val="uk-UA"/>
        </w:rPr>
      </w:pPr>
      <w:r w:rsidRPr="003F2B60">
        <w:rPr>
          <w:b/>
          <w:sz w:val="36"/>
          <w:szCs w:val="36"/>
          <w:lang w:val="uk-UA"/>
        </w:rPr>
        <w:tab/>
      </w:r>
    </w:p>
    <w:p w:rsidR="00B42E95" w:rsidRPr="003F2B60" w:rsidRDefault="00C13294" w:rsidP="00C13294">
      <w:pPr>
        <w:suppressLineNumbers/>
        <w:suppressAutoHyphens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Квітень </w:t>
      </w:r>
      <w:r w:rsidR="00B42E95" w:rsidRPr="003F2B60">
        <w:rPr>
          <w:b/>
          <w:sz w:val="36"/>
          <w:szCs w:val="36"/>
          <w:lang w:val="uk-UA"/>
        </w:rPr>
        <w:t xml:space="preserve"> 2023 р.</w:t>
      </w:r>
    </w:p>
    <w:p w:rsidR="00B42E95" w:rsidRPr="003F2B60" w:rsidRDefault="00B42E95" w:rsidP="00C13294">
      <w:pPr>
        <w:suppressLineNumbers/>
        <w:suppressAutoHyphens/>
        <w:jc w:val="center"/>
        <w:rPr>
          <w:b/>
          <w:sz w:val="36"/>
          <w:szCs w:val="36"/>
          <w:lang w:val="uk-UA"/>
        </w:rPr>
      </w:pPr>
    </w:p>
    <w:p w:rsidR="00B42E95" w:rsidRPr="003F2B60" w:rsidRDefault="00B42E95" w:rsidP="00C13294">
      <w:pPr>
        <w:suppressLineNumbers/>
        <w:suppressAutoHyphens/>
        <w:jc w:val="center"/>
        <w:rPr>
          <w:b/>
          <w:bCs/>
          <w:sz w:val="40"/>
          <w:lang w:val="uk-UA"/>
        </w:rPr>
      </w:pPr>
    </w:p>
    <w:p w:rsidR="00B42E95" w:rsidRPr="003F2B60" w:rsidRDefault="00B42E95" w:rsidP="00C13294">
      <w:pPr>
        <w:suppressLineNumbers/>
        <w:tabs>
          <w:tab w:val="left" w:pos="708"/>
        </w:tabs>
        <w:suppressAutoHyphens/>
        <w:jc w:val="both"/>
        <w:outlineLvl w:val="0"/>
        <w:rPr>
          <w:rFonts w:ascii="Cambria" w:hAnsi="Cambria"/>
          <w:b/>
          <w:bCs/>
          <w:kern w:val="36"/>
        </w:rPr>
      </w:pPr>
    </w:p>
    <w:p w:rsidR="00B42E95" w:rsidRP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44"/>
          <w:szCs w:val="44"/>
          <w:lang w:val="uk-UA"/>
        </w:rPr>
      </w:pPr>
      <w:r w:rsidRPr="003F2B60">
        <w:rPr>
          <w:rFonts w:eastAsia="Calibri"/>
          <w:b/>
          <w:bCs/>
          <w:color w:val="44546A" w:themeColor="text2"/>
          <w:sz w:val="44"/>
          <w:szCs w:val="44"/>
          <w:lang w:val="uk-UA" w:eastAsia="en-US"/>
        </w:rPr>
        <w:t xml:space="preserve">       </w:t>
      </w:r>
      <w:r w:rsidRPr="00B42E95">
        <w:rPr>
          <w:b/>
          <w:color w:val="0070C0"/>
          <w:sz w:val="44"/>
          <w:szCs w:val="44"/>
          <w:lang w:val="uk-UA"/>
        </w:rPr>
        <w:t>На які ліки потрібен рецепт – пояснює МОЗ</w:t>
      </w:r>
    </w:p>
    <w:p w:rsidR="00B42E95" w:rsidRPr="003F2B60" w:rsidRDefault="00B42E95" w:rsidP="00C13294">
      <w:pPr>
        <w:suppressLineNumbers/>
        <w:suppressAutoHyphens/>
        <w:spacing w:after="160" w:line="259" w:lineRule="auto"/>
        <w:rPr>
          <w:rFonts w:eastAsia="Calibri"/>
          <w:b/>
          <w:bCs/>
          <w:color w:val="44546A" w:themeColor="text2"/>
          <w:sz w:val="44"/>
          <w:szCs w:val="44"/>
          <w:lang w:val="uk-UA" w:eastAsia="en-US"/>
        </w:rPr>
      </w:pPr>
    </w:p>
    <w:p w:rsidR="00B42E95" w:rsidRPr="003F2B60" w:rsidRDefault="00B42E95" w:rsidP="00C13294">
      <w:pPr>
        <w:suppressLineNumbers/>
        <w:tabs>
          <w:tab w:val="left" w:pos="708"/>
        </w:tabs>
        <w:suppressAutoHyphens/>
        <w:jc w:val="both"/>
        <w:outlineLvl w:val="0"/>
        <w:rPr>
          <w:rFonts w:ascii="Cambria" w:hAnsi="Cambria"/>
          <w:b/>
          <w:bCs/>
          <w:color w:val="44546A" w:themeColor="text2"/>
          <w:kern w:val="36"/>
          <w:sz w:val="40"/>
          <w:szCs w:val="40"/>
        </w:rPr>
      </w:pPr>
    </w:p>
    <w:p w:rsidR="00B42E95" w:rsidRPr="003F2B60" w:rsidRDefault="00B42E95" w:rsidP="00C13294">
      <w:pPr>
        <w:suppressLineNumbers/>
        <w:tabs>
          <w:tab w:val="left" w:pos="708"/>
        </w:tabs>
        <w:suppressAutoHyphens/>
        <w:jc w:val="both"/>
        <w:outlineLvl w:val="0"/>
        <w:rPr>
          <w:rFonts w:ascii="Cambria" w:hAnsi="Cambria"/>
          <w:b/>
          <w:bCs/>
          <w:kern w:val="36"/>
        </w:rPr>
      </w:pPr>
    </w:p>
    <w:p w:rsidR="00B42E95" w:rsidRPr="003F2B60" w:rsidRDefault="00B42E95" w:rsidP="00C13294">
      <w:pPr>
        <w:suppressLineNumbers/>
        <w:tabs>
          <w:tab w:val="left" w:pos="708"/>
        </w:tabs>
        <w:suppressAutoHyphens/>
        <w:jc w:val="both"/>
        <w:outlineLvl w:val="0"/>
        <w:rPr>
          <w:rFonts w:ascii="Cambria" w:hAnsi="Cambria"/>
          <w:b/>
          <w:bCs/>
          <w:kern w:val="36"/>
        </w:rPr>
      </w:pPr>
    </w:p>
    <w:p w:rsidR="00B42E95" w:rsidRP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</w:rPr>
      </w:pP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Default="00B42E95" w:rsidP="00C13294">
      <w:pPr>
        <w:suppressLineNumbers/>
        <w:suppressAutoHyphens/>
        <w:jc w:val="both"/>
        <w:rPr>
          <w:b/>
          <w:color w:val="000000" w:themeColor="text1"/>
          <w:sz w:val="36"/>
          <w:szCs w:val="36"/>
          <w:lang w:val="uk-UA"/>
        </w:rPr>
      </w:pPr>
    </w:p>
    <w:p w:rsidR="00B42E95" w:rsidRDefault="00B42E9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14009D" w:rsidRPr="0014009D" w:rsidRDefault="0014009D" w:rsidP="00C13294">
      <w:pPr>
        <w:suppressLineNumbers/>
        <w:suppressAutoHyphens/>
        <w:ind w:firstLine="567"/>
        <w:jc w:val="both"/>
        <w:rPr>
          <w:b/>
          <w:color w:val="000000" w:themeColor="text1"/>
          <w:sz w:val="36"/>
          <w:szCs w:val="36"/>
          <w:lang w:val="uk-UA"/>
        </w:rPr>
      </w:pPr>
    </w:p>
    <w:p w:rsidR="00150D8F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lastRenderedPageBreak/>
        <w:t>З квітня рецептурні препарати в аптеці можна отримати не лише за паперовим, а і за електронним рецептом. </w:t>
      </w:r>
    </w:p>
    <w:p w:rsidR="00150D8F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Рецептурні ліки завжди відпускалися за призначенням лікаря. З квітня додається лише новий, більш зручний електронний інструмент – Е-рецепт. </w:t>
      </w:r>
    </w:p>
    <w:p w:rsidR="00C13294" w:rsidRPr="00C13294" w:rsidRDefault="00C13294" w:rsidP="00C13294">
      <w:pPr>
        <w:suppressLineNumbers/>
        <w:suppressAutoHyphens/>
        <w:rPr>
          <w:lang w:val="uk-UA" w:eastAsia="en-US"/>
        </w:rPr>
      </w:pPr>
    </w:p>
    <w:p w:rsidR="0014009D" w:rsidRPr="0014009D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14009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Рецептурні ліки будуть відпускатися виключно за Е-рецептом?</w:t>
      </w:r>
    </w:p>
    <w:p w:rsidR="00150D8F" w:rsidRPr="0014009D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Ні, на час воєнного стану ліки можна придбати як за паперовим, так і е-рецептом. </w:t>
      </w:r>
    </w:p>
    <w:p w:rsidR="0014009D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 xml:space="preserve">Рецептурними є близько 60% зареєстрованих в Україні лікарських засобів, саме на них потрібен рецепт лікаря. Решту ліків, які не потребують </w:t>
      </w:r>
      <w:proofErr w:type="spellStart"/>
      <w:r w:rsidRPr="00150D8F">
        <w:rPr>
          <w:color w:val="000000" w:themeColor="text1"/>
          <w:sz w:val="28"/>
          <w:szCs w:val="28"/>
          <w:lang w:val="uk-UA"/>
        </w:rPr>
        <w:t>обовʼязкового</w:t>
      </w:r>
      <w:proofErr w:type="spellEnd"/>
      <w:r w:rsidRPr="00150D8F">
        <w:rPr>
          <w:color w:val="000000" w:themeColor="text1"/>
          <w:sz w:val="28"/>
          <w:szCs w:val="28"/>
          <w:lang w:val="uk-UA"/>
        </w:rPr>
        <w:t xml:space="preserve"> призначення лікарем, ви зможете, як і раніше, придбати в аптеці без спеціального рецепта. </w:t>
      </w:r>
    </w:p>
    <w:p w:rsidR="002D6058" w:rsidRPr="0014009D" w:rsidRDefault="002D605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8957E8" w:rsidRPr="0014009D" w:rsidRDefault="00150D8F" w:rsidP="00C13294">
      <w:pPr>
        <w:suppressLineNumbers/>
        <w:suppressAutoHyphens/>
        <w:ind w:firstLine="567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14009D">
        <w:rPr>
          <w:b/>
          <w:i/>
          <w:color w:val="000000" w:themeColor="text1"/>
          <w:sz w:val="28"/>
          <w:szCs w:val="28"/>
          <w:lang w:val="uk-UA"/>
        </w:rPr>
        <w:t>Чи означає це, що для придбання всіх ліків потрібен рецепт?</w:t>
      </w:r>
    </w:p>
    <w:p w:rsidR="00B439BC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Ні, МОЗ не розширює перелік рецептурних ліків та не робить всі лікарські засоби рецептурними. Тобто всі ті ліки, що й раніше підлягали відпуску за рецептом лікаря, з квітня можна буде отримати, скориставшись електронним рецептом.</w:t>
      </w:r>
    </w:p>
    <w:p w:rsidR="002D6058" w:rsidRPr="00150D8F" w:rsidRDefault="002D605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8957E8" w:rsidRPr="0014009D" w:rsidRDefault="00150D8F" w:rsidP="00C13294">
      <w:pPr>
        <w:suppressLineNumbers/>
        <w:suppressAutoHyphens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 w:rsidRPr="0014009D">
        <w:rPr>
          <w:b/>
          <w:i/>
          <w:color w:val="000000" w:themeColor="text1"/>
          <w:sz w:val="28"/>
          <w:szCs w:val="28"/>
          <w:lang w:val="uk-UA"/>
        </w:rPr>
        <w:t>Які ліки є рецептурними</w:t>
      </w:r>
      <w:r w:rsidR="008957E8" w:rsidRPr="0014009D">
        <w:rPr>
          <w:i/>
          <w:color w:val="000000" w:themeColor="text1"/>
          <w:sz w:val="28"/>
          <w:szCs w:val="28"/>
          <w:lang w:val="uk-UA"/>
        </w:rPr>
        <w:t>?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Рецептурні ліки – лікарські засоби, які підлягають відпуску виключно за призначенням лікаря та призначаються на спеціальних рецептурних бланках.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Цей перелік може включати зокрема: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>антибіотики;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4009D">
        <w:rPr>
          <w:color w:val="000000" w:themeColor="text1"/>
          <w:sz w:val="28"/>
          <w:szCs w:val="28"/>
          <w:lang w:val="uk-UA"/>
        </w:rPr>
        <w:t>протисудомні</w:t>
      </w:r>
      <w:proofErr w:type="spellEnd"/>
      <w:r w:rsidRPr="0014009D">
        <w:rPr>
          <w:color w:val="000000" w:themeColor="text1"/>
          <w:sz w:val="28"/>
          <w:szCs w:val="28"/>
          <w:lang w:val="uk-UA"/>
        </w:rPr>
        <w:t xml:space="preserve"> засоби;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>гормональні препарати (у тому числі й протизаплідні);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 xml:space="preserve">препарати для лікування артеріального тиску, серцевих </w:t>
      </w:r>
      <w:proofErr w:type="spellStart"/>
      <w:r w:rsidRPr="0014009D">
        <w:rPr>
          <w:color w:val="000000" w:themeColor="text1"/>
          <w:sz w:val="28"/>
          <w:szCs w:val="28"/>
          <w:lang w:val="uk-UA"/>
        </w:rPr>
        <w:t>хвороб</w:t>
      </w:r>
      <w:proofErr w:type="spellEnd"/>
      <w:r w:rsidRPr="0014009D">
        <w:rPr>
          <w:color w:val="000000" w:themeColor="text1"/>
          <w:sz w:val="28"/>
          <w:szCs w:val="28"/>
          <w:lang w:val="uk-UA"/>
        </w:rPr>
        <w:t>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 xml:space="preserve">деякі </w:t>
      </w:r>
      <w:proofErr w:type="spellStart"/>
      <w:r w:rsidRPr="0014009D">
        <w:rPr>
          <w:color w:val="000000" w:themeColor="text1"/>
          <w:sz w:val="28"/>
          <w:szCs w:val="28"/>
          <w:lang w:val="uk-UA"/>
        </w:rPr>
        <w:t>антигельмінтні</w:t>
      </w:r>
      <w:proofErr w:type="spellEnd"/>
      <w:r w:rsidRPr="0014009D">
        <w:rPr>
          <w:color w:val="000000" w:themeColor="text1"/>
          <w:sz w:val="28"/>
          <w:szCs w:val="28"/>
          <w:lang w:val="uk-UA"/>
        </w:rPr>
        <w:t xml:space="preserve"> препарати;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 xml:space="preserve">деякі </w:t>
      </w:r>
      <w:proofErr w:type="spellStart"/>
      <w:r w:rsidRPr="0014009D">
        <w:rPr>
          <w:color w:val="000000" w:themeColor="text1"/>
          <w:sz w:val="28"/>
          <w:szCs w:val="28"/>
          <w:lang w:val="uk-UA"/>
        </w:rPr>
        <w:t>антигістамінні</w:t>
      </w:r>
      <w:proofErr w:type="spellEnd"/>
      <w:r w:rsidRPr="0014009D">
        <w:rPr>
          <w:color w:val="000000" w:themeColor="text1"/>
          <w:sz w:val="28"/>
          <w:szCs w:val="28"/>
          <w:lang w:val="uk-UA"/>
        </w:rPr>
        <w:t xml:space="preserve"> засоби;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4009D">
        <w:rPr>
          <w:color w:val="000000" w:themeColor="text1"/>
          <w:sz w:val="28"/>
          <w:szCs w:val="28"/>
          <w:lang w:val="uk-UA"/>
        </w:rPr>
        <w:t>кроворозріджуючі</w:t>
      </w:r>
      <w:proofErr w:type="spellEnd"/>
      <w:r w:rsidRPr="0014009D">
        <w:rPr>
          <w:color w:val="000000" w:themeColor="text1"/>
          <w:sz w:val="28"/>
          <w:szCs w:val="28"/>
          <w:lang w:val="uk-UA"/>
        </w:rPr>
        <w:t xml:space="preserve"> препарати;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>антидепресанти, нейролептики та релаксанти;</w:t>
      </w:r>
    </w:p>
    <w:p w:rsidR="008957E8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>стероїдні лікарські засоби;</w:t>
      </w:r>
    </w:p>
    <w:p w:rsidR="00B439BC" w:rsidRPr="0014009D" w:rsidRDefault="008957E8" w:rsidP="00C13294">
      <w:pPr>
        <w:pStyle w:val="a7"/>
        <w:numPr>
          <w:ilvl w:val="0"/>
          <w:numId w:val="6"/>
        </w:numPr>
        <w:suppressLineNumbers/>
        <w:suppressAutoHyphens/>
        <w:jc w:val="both"/>
        <w:rPr>
          <w:color w:val="000000" w:themeColor="text1"/>
          <w:sz w:val="28"/>
          <w:szCs w:val="28"/>
          <w:lang w:val="uk-UA"/>
        </w:rPr>
      </w:pPr>
      <w:r w:rsidRPr="0014009D">
        <w:rPr>
          <w:color w:val="000000" w:themeColor="text1"/>
          <w:sz w:val="28"/>
          <w:szCs w:val="28"/>
          <w:lang w:val="uk-UA"/>
        </w:rPr>
        <w:t xml:space="preserve">деякі ліки </w:t>
      </w:r>
      <w:r w:rsidR="00B439BC" w:rsidRPr="0014009D">
        <w:rPr>
          <w:color w:val="000000" w:themeColor="text1"/>
          <w:sz w:val="28"/>
          <w:szCs w:val="28"/>
          <w:lang w:val="uk-UA"/>
        </w:rPr>
        <w:t>проти болю, кашлю, заспокійливими</w:t>
      </w:r>
      <w:r w:rsidR="0014009D">
        <w:rPr>
          <w:color w:val="000000" w:themeColor="text1"/>
          <w:sz w:val="28"/>
          <w:szCs w:val="28"/>
          <w:lang w:val="uk-UA"/>
        </w:rPr>
        <w:t>.</w:t>
      </w:r>
    </w:p>
    <w:p w:rsidR="00B439BC" w:rsidRPr="00150D8F" w:rsidRDefault="00B439BC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Якими б звичними та безпечними не здавалися ці ліки, їх застосування несе підвищений ризик. Неправильне вживання цих ліків може спричинити виникнення серйозних побічних ефектів, викликати залежність чи нести ризик зловживання. 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 xml:space="preserve">Також до таких лікарських засобів відносять ліки, прийом яких передбачає регулярний моніторинг показників стану </w:t>
      </w:r>
      <w:proofErr w:type="spellStart"/>
      <w:r w:rsidRPr="00150D8F">
        <w:rPr>
          <w:color w:val="000000" w:themeColor="text1"/>
          <w:sz w:val="28"/>
          <w:szCs w:val="28"/>
          <w:lang w:val="uk-UA"/>
        </w:rPr>
        <w:t>здоровʼя</w:t>
      </w:r>
      <w:proofErr w:type="spellEnd"/>
      <w:r w:rsidRPr="00150D8F">
        <w:rPr>
          <w:color w:val="000000" w:themeColor="text1"/>
          <w:sz w:val="28"/>
          <w:szCs w:val="28"/>
          <w:lang w:val="uk-UA"/>
        </w:rPr>
        <w:t xml:space="preserve"> пацієнта та корекцію плану лікування. </w:t>
      </w:r>
    </w:p>
    <w:p w:rsidR="00B439BC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Саме тому призначати їх має тільки лікар. Адже лише медичний працівник може підібрати коректну діючу речовину, дозування та тривалість прийому ліків, які є безпечними та ефективними саме для вас, та запобігати можливим негативним наслідкам.</w:t>
      </w:r>
    </w:p>
    <w:p w:rsidR="002D6058" w:rsidRPr="00150D8F" w:rsidRDefault="002D605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13294" w:rsidRDefault="00C13294" w:rsidP="00C13294">
      <w:pPr>
        <w:suppressLineNumbers/>
        <w:suppressAutoHyphens/>
        <w:spacing w:after="160" w:line="259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br w:type="page"/>
      </w:r>
    </w:p>
    <w:p w:rsidR="008957E8" w:rsidRPr="002D6058" w:rsidRDefault="00150D8F" w:rsidP="00C13294">
      <w:pPr>
        <w:suppressLineNumbers/>
        <w:suppressAutoHyphens/>
        <w:ind w:firstLine="567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D6058">
        <w:rPr>
          <w:b/>
          <w:i/>
          <w:color w:val="000000" w:themeColor="text1"/>
          <w:sz w:val="28"/>
          <w:szCs w:val="28"/>
          <w:lang w:val="uk-UA"/>
        </w:rPr>
        <w:lastRenderedPageBreak/>
        <w:t>Як дізнатися, чи є конкретний лікарський засіб рецептурним?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Для цього достатньо перевірити інструкцію лікарського засобу. Інструкції всіх без винятку лікарських засобів містять вичерпну інформацію про медичне застосування лікарського засобу та його категорію (умови) відпуску. 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Знайти інструкцію потрібного препарату ви можете, скориставшись сервісами онлайн-аптек, або ж </w:t>
      </w:r>
      <w:hyperlink r:id="rId8" w:tgtFrame="_blank" w:history="1">
        <w:r w:rsidRPr="00150D8F">
          <w:rPr>
            <w:rStyle w:val="a4"/>
            <w:color w:val="000000" w:themeColor="text1"/>
            <w:sz w:val="28"/>
            <w:szCs w:val="28"/>
            <w:lang w:val="uk-UA"/>
          </w:rPr>
          <w:t>сайтом Державного реєстру лікарських засобів України</w:t>
        </w:r>
      </w:hyperlink>
      <w:r w:rsidRPr="00150D8F">
        <w:rPr>
          <w:color w:val="000000" w:themeColor="text1"/>
          <w:sz w:val="28"/>
          <w:szCs w:val="28"/>
          <w:lang w:val="uk-UA"/>
        </w:rPr>
        <w:t>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Для цього необхідно: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У пошуковому рядку ввести назву лікарського засобу або його міжнародну непатентовану назву (іншими словами – діючу речовину).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Відкрити реєстраційне посвідчення відповідного лікарського засобу (крайня ліва колонка в таблиці).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У профілі лікарського засобу знайти рядок «Умови відпуску». </w:t>
      </w:r>
    </w:p>
    <w:p w:rsidR="008957E8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Якщо в інструкції зазначено «За рецептом», для відпуску такого лікарського засобу в аптеці потрібен рецепт від лікаря.</w:t>
      </w:r>
    </w:p>
    <w:p w:rsidR="002D6058" w:rsidRPr="00150D8F" w:rsidRDefault="002D605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4009D" w:rsidRPr="0015657C" w:rsidRDefault="002D6058" w:rsidP="00C13294">
      <w:pPr>
        <w:pStyle w:val="a5"/>
        <w:keepNext w:val="0"/>
        <w:keepLines w:val="0"/>
        <w:suppressLineNumbers/>
        <w:suppressAutoHyphens/>
        <w:spacing w:before="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iCs/>
          <w:color w:val="000000" w:themeColor="text1"/>
          <w:sz w:val="28"/>
          <w:szCs w:val="28"/>
          <w:lang w:val="uk-UA"/>
        </w:rPr>
        <w:t xml:space="preserve">        </w:t>
      </w:r>
      <w:r w:rsidR="0014009D" w:rsidRPr="00C13294">
        <w:rPr>
          <w:rStyle w:val="a6"/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Я</w:t>
      </w:r>
      <w:r w:rsidR="0014009D" w:rsidRPr="0015657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кщо у закладі немає світла, то не зможу отримати рецепт на ліки?</w:t>
      </w:r>
    </w:p>
    <w:p w:rsidR="0014009D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За відсутності світла лікар </w:t>
      </w:r>
      <w:proofErr w:type="spellStart"/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випише</w:t>
      </w:r>
      <w:proofErr w:type="spellEnd"/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пацієнту паперовий рецепт. </w:t>
      </w:r>
    </w:p>
    <w:p w:rsidR="002D6058" w:rsidRPr="002D6058" w:rsidRDefault="002D6058" w:rsidP="00C13294">
      <w:pPr>
        <w:suppressLineNumbers/>
        <w:suppressAutoHyphens/>
        <w:rPr>
          <w:lang w:val="uk-UA" w:eastAsia="en-US"/>
        </w:rPr>
      </w:pPr>
    </w:p>
    <w:p w:rsidR="008957E8" w:rsidRPr="00150D8F" w:rsidRDefault="00150D8F" w:rsidP="00C13294">
      <w:pPr>
        <w:suppressLineNumbers/>
        <w:suppressAutoHyphens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2D6058">
        <w:rPr>
          <w:b/>
          <w:i/>
          <w:color w:val="000000" w:themeColor="text1"/>
          <w:sz w:val="28"/>
          <w:szCs w:val="28"/>
          <w:lang w:val="uk-UA"/>
        </w:rPr>
        <w:t>Що робити, якщо я приймаю рецептурний лікарський препарат на регулярній основі</w:t>
      </w:r>
      <w:r w:rsidRPr="00150D8F">
        <w:rPr>
          <w:b/>
          <w:color w:val="000000" w:themeColor="text1"/>
          <w:sz w:val="28"/>
          <w:szCs w:val="28"/>
          <w:lang w:val="uk-UA"/>
        </w:rPr>
        <w:t>?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Безумовною перевагою е-рецепта є те, що на відміну від паперового рецепта, вам не потрібно щоразу звертатися до лікаря на прийом для того, щоби отримати рецепт на ліки. Це можна буде зробити дистанційно.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 xml:space="preserve">Повторний електронний рецепт на ліки можна буде отримати </w:t>
      </w:r>
      <w:r w:rsidRPr="002D6058">
        <w:rPr>
          <w:b/>
          <w:color w:val="000000" w:themeColor="text1"/>
          <w:sz w:val="28"/>
          <w:szCs w:val="28"/>
          <w:lang w:val="uk-UA"/>
        </w:rPr>
        <w:t>дистанційно,</w:t>
      </w:r>
      <w:r w:rsidRPr="00150D8F">
        <w:rPr>
          <w:color w:val="000000" w:themeColor="text1"/>
          <w:sz w:val="28"/>
          <w:szCs w:val="28"/>
          <w:lang w:val="uk-UA"/>
        </w:rPr>
        <w:t xml:space="preserve"> якщо ваше лікування є тривалим, ви маєте хронічне захворювання або якщо вам потрібно продовжити курс лікування. 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 xml:space="preserve">Для цього в системі </w:t>
      </w:r>
      <w:proofErr w:type="spellStart"/>
      <w:r w:rsidRPr="00150D8F">
        <w:rPr>
          <w:color w:val="000000" w:themeColor="text1"/>
          <w:sz w:val="28"/>
          <w:szCs w:val="28"/>
          <w:lang w:val="uk-UA"/>
        </w:rPr>
        <w:t>обовʼязково</w:t>
      </w:r>
      <w:proofErr w:type="spellEnd"/>
      <w:r w:rsidRPr="00150D8F">
        <w:rPr>
          <w:color w:val="000000" w:themeColor="text1"/>
          <w:sz w:val="28"/>
          <w:szCs w:val="28"/>
          <w:lang w:val="uk-UA"/>
        </w:rPr>
        <w:t xml:space="preserve"> має бути зафіксований діагноз та перше призначення від вашого лікуючого лікаря. Так призначення ліків завжди будуть доступні у вашому смартфоні.</w:t>
      </w:r>
    </w:p>
    <w:p w:rsidR="002D6058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50D8F">
        <w:rPr>
          <w:color w:val="000000" w:themeColor="text1"/>
          <w:sz w:val="28"/>
          <w:szCs w:val="28"/>
          <w:lang w:val="uk-UA"/>
        </w:rPr>
        <w:t>Саме тому важливо завчасно перевірити інструкцію лікарських засобів, які ви вживаєте, та у разі якщо вони рецептурні – подбати про отримання відповідного рецепта у свого лікуючого лікаря у квітні для того, щоби надалі зручно та безперешкодно придбати ліки в аптеці.</w:t>
      </w:r>
    </w:p>
    <w:p w:rsidR="002D6058" w:rsidRDefault="002D605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D6058" w:rsidRDefault="0014009D" w:rsidP="00C13294">
      <w:pPr>
        <w:suppressLineNumbers/>
        <w:suppressAutoHyphens/>
        <w:ind w:firstLine="567"/>
        <w:jc w:val="both"/>
        <w:rPr>
          <w:b/>
          <w:i/>
          <w:iCs/>
          <w:color w:val="000000" w:themeColor="text1"/>
          <w:sz w:val="28"/>
          <w:szCs w:val="28"/>
          <w:lang w:val="uk-UA"/>
        </w:rPr>
      </w:pPr>
      <w:r w:rsidRPr="002D6058">
        <w:rPr>
          <w:b/>
          <w:i/>
          <w:iCs/>
          <w:color w:val="000000" w:themeColor="text1"/>
          <w:sz w:val="28"/>
          <w:szCs w:val="28"/>
          <w:lang w:val="uk-UA"/>
        </w:rPr>
        <w:t>Волонтери не зможуть закуплять ліки для потреб воєнного часу?</w:t>
      </w:r>
    </w:p>
    <w:p w:rsidR="00C13294" w:rsidRDefault="00150D8F" w:rsidP="00C13294">
      <w:pPr>
        <w:suppressLineNumbers/>
        <w:suppressAutoHyphens/>
        <w:ind w:firstLine="567"/>
        <w:jc w:val="both"/>
        <w:rPr>
          <w:iCs/>
          <w:color w:val="000000" w:themeColor="text1"/>
          <w:sz w:val="28"/>
          <w:szCs w:val="28"/>
          <w:lang w:val="uk-UA"/>
        </w:rPr>
      </w:pPr>
      <w:r w:rsidRPr="00150D8F">
        <w:rPr>
          <w:iCs/>
          <w:color w:val="000000" w:themeColor="text1"/>
          <w:sz w:val="28"/>
          <w:szCs w:val="28"/>
          <w:lang w:val="uk-UA"/>
        </w:rPr>
        <w:t>Волонтери, благодійники, підрозділи ЗСУ та військові адміністрації зможуть закуповувати рецептурні ліки для потреб воєнного часу оптово безпосередньо у дистриб’юторів і для цього не потрібен рецепт.</w:t>
      </w:r>
    </w:p>
    <w:p w:rsidR="0014009D" w:rsidRPr="002D6058" w:rsidRDefault="0014009D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50D8F" w:rsidRPr="002D6058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2D60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Запис до лікаря можливий на декілька днів наперед, тому неможливо буде отримати ліки вчасно?</w:t>
      </w:r>
    </w:p>
    <w:p w:rsidR="00150D8F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При погіршенні самопочуття потрібно обов’язково звернутися до лікаря. У разі екстрених ситуацій також пацієнт може викликати бригаду швидкої медичної допомоги. Наприклад, пацієнтам із хронічними захворюваннями не потрібно </w:t>
      </w: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lastRenderedPageBreak/>
        <w:t>кожного разу йти на прийом до лікаря. Повторні рецепти на ліки пацієнт може отримати дистанційно.</w:t>
      </w:r>
    </w:p>
    <w:p w:rsidR="0014009D" w:rsidRPr="0014009D" w:rsidRDefault="0014009D" w:rsidP="00C13294">
      <w:pPr>
        <w:suppressLineNumbers/>
        <w:suppressAutoHyphens/>
        <w:rPr>
          <w:lang w:val="uk-UA" w:eastAsia="en-US"/>
        </w:rPr>
      </w:pPr>
    </w:p>
    <w:p w:rsidR="00150D8F" w:rsidRPr="002D6058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2D60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Вимушені переселенці не зможуть отримати ліки, адже не мають доступу до свого сімейного лікаря?</w:t>
      </w:r>
    </w:p>
    <w:p w:rsidR="00150D8F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Під час воєнного стану отримати Е-рецепт можна без декларації із сімейним лікарем. Також пацієнт може звернутися до будь-якого лікаря за місцем перебування.  </w:t>
      </w:r>
    </w:p>
    <w:p w:rsidR="0014009D" w:rsidRPr="0014009D" w:rsidRDefault="0014009D" w:rsidP="00C13294">
      <w:pPr>
        <w:suppressLineNumbers/>
        <w:suppressAutoHyphens/>
        <w:rPr>
          <w:lang w:val="uk-UA" w:eastAsia="en-US"/>
        </w:rPr>
      </w:pPr>
    </w:p>
    <w:p w:rsidR="00150D8F" w:rsidRPr="00706185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7061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Сімейні лікарі почнуть призначати лише </w:t>
      </w:r>
      <w:proofErr w:type="spellStart"/>
      <w:r w:rsidRPr="007061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дороговартісні</w:t>
      </w:r>
      <w:proofErr w:type="spellEnd"/>
      <w:r w:rsidRPr="007061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 xml:space="preserve"> ліки?</w:t>
      </w:r>
    </w:p>
    <w:p w:rsidR="00150D8F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Е-рецепт містить лише діючу речовину. Тобто пацієнт сам приймає рішення щодо того, який купити препарати відповідно до наявності коштів. Ні лікар, ні фармацевт не мають впливати на вибір.</w:t>
      </w:r>
    </w:p>
    <w:p w:rsidR="0014009D" w:rsidRPr="0014009D" w:rsidRDefault="0014009D" w:rsidP="00C13294">
      <w:pPr>
        <w:suppressLineNumbers/>
        <w:suppressAutoHyphens/>
        <w:rPr>
          <w:lang w:val="uk-UA" w:eastAsia="en-US"/>
        </w:rPr>
      </w:pPr>
    </w:p>
    <w:p w:rsidR="00150D8F" w:rsidRPr="00706185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</w:pPr>
      <w:r w:rsidRPr="007061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З квітня буде неможливим придбати ліки проти тиску, знеболюючі, для лікування серцево судинних захворювань, зокрема «корвалол»?</w:t>
      </w:r>
    </w:p>
    <w:p w:rsidR="00706185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Особливо активно в соціальних мережах обговорюють питання: чи можна буде придбати в аптеці, як і раніше, «корвалол»? Пишуть, що бабусь, які особливо переймаються наслідками ворожих обстрілів, змусять йти на прийом до сімейного лікаря за рецептом. Насправді «корвалол» відпускається без рецепта, тому він залишається доступним у кожній аптеці без призначення лікаря. А на ті ліки, які підлягають відпуску за рецептом лікаря (це можна перевірити в інструкції </w:t>
      </w:r>
      <w:r w:rsidR="000F3BC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до</w:t>
      </w:r>
      <w:r w:rsidR="00C1329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препарату), дійсно потрібен або електронний, або паперовий рецепт. Але це не нова норма, рецептурні ліки й раніше відпускалися за рішенням лікаря. </w:t>
      </w:r>
    </w:p>
    <w:p w:rsidR="00706185" w:rsidRDefault="00706185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</w:p>
    <w:p w:rsidR="00150D8F" w:rsidRPr="00706185" w:rsidRDefault="0014009D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70618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uk-UA"/>
        </w:rPr>
        <w:t>У звичайній аптеці не можна буде купити ліки для тварин?</w:t>
      </w:r>
    </w:p>
    <w:p w:rsidR="008957E8" w:rsidRPr="00706185" w:rsidRDefault="00150D8F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Насправді додаткових змін щодо відпуску ліків для тварин не запроваджується. Як і раніше, ви зможете придбати лікарські засоби для тварин в аптеці за ветеринарним паперовим рецептом.</w:t>
      </w:r>
    </w:p>
    <w:p w:rsidR="008957E8" w:rsidRPr="00150D8F" w:rsidRDefault="008957E8" w:rsidP="00C13294">
      <w:pPr>
        <w:pStyle w:val="1"/>
        <w:keepNext w:val="0"/>
        <w:keepLines w:val="0"/>
        <w:numPr>
          <w:ilvl w:val="0"/>
          <w:numId w:val="0"/>
        </w:numPr>
        <w:suppressLineNumbers/>
        <w:suppressAutoHyphens/>
        <w:spacing w:before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957E8" w:rsidRPr="00706185" w:rsidRDefault="008957E8" w:rsidP="00C13294">
      <w:pPr>
        <w:pStyle w:val="1"/>
        <w:keepNext w:val="0"/>
        <w:keepLines w:val="0"/>
        <w:numPr>
          <w:ilvl w:val="0"/>
          <w:numId w:val="0"/>
        </w:numPr>
        <w:suppressLineNumbers/>
        <w:suppressAutoHyphens/>
        <w:spacing w:before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061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 кінця воєнного стану аптеки можуть продавати ліки без рецептів: кого це стосується</w:t>
      </w:r>
      <w:r w:rsidR="007061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?</w:t>
      </w:r>
    </w:p>
    <w:p w:rsidR="000F3BCE" w:rsidRDefault="00706185" w:rsidP="00C13294">
      <w:pPr>
        <w:pStyle w:val="a5"/>
        <w:keepNext w:val="0"/>
        <w:keepLines w:val="0"/>
        <w:suppressLineNumbers/>
        <w:suppressAutoHyphens/>
        <w:spacing w:before="0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На період дії воєнного стану буде діяти виняток на придбання рецептурних ліків в аптеках, які перебувають в місцях, де ведуться активні бойові дії. Такі аптеки</w:t>
      </w:r>
    </w:p>
    <w:p w:rsidR="00706185" w:rsidRPr="00150D8F" w:rsidRDefault="00706185" w:rsidP="00C13294">
      <w:pPr>
        <w:pStyle w:val="a5"/>
        <w:keepNext w:val="0"/>
        <w:keepLines w:val="0"/>
        <w:suppressLineNumbers/>
        <w:suppressAutoHyphens/>
        <w:spacing w:before="0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в разі потреби можуть відпускати рецептурні ліки за винятком наркотичних препаратів, сильнодіючих та отруйних речовин без рецепта лікаря.</w:t>
      </w:r>
    </w:p>
    <w:p w:rsidR="008957E8" w:rsidRPr="00150D8F" w:rsidRDefault="00706185" w:rsidP="00C13294">
      <w:pPr>
        <w:pStyle w:val="a5"/>
        <w:keepNext w:val="0"/>
        <w:keepLines w:val="0"/>
        <w:suppressLineNumbers/>
        <w:suppressAutoHyphens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val="uk-UA" w:eastAsia="ru-RU"/>
        </w:rPr>
        <w:t xml:space="preserve">          </w:t>
      </w:r>
      <w:r w:rsidR="008957E8"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Одночасно, Постанова КМУ </w:t>
      </w:r>
      <w:hyperlink r:id="rId9" w:anchor="Text" w:tgtFrame="_blank" w:history="1">
        <w:r w:rsidR="008957E8" w:rsidRPr="00150D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від 7 травня 2022 р. № 542</w:t>
        </w:r>
      </w:hyperlink>
      <w:r w:rsidR="008957E8"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"Деякі питання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у період дії воєнного стану" дозволяє аптекам продавати рецептурні ліки без рецепта до завершення воєнного стану.</w:t>
      </w:r>
    </w:p>
    <w:p w:rsidR="00706185" w:rsidRDefault="008957E8" w:rsidP="00C13294">
      <w:pPr>
        <w:pStyle w:val="a5"/>
        <w:keepNext w:val="0"/>
        <w:keepLines w:val="0"/>
        <w:suppressLineNumbers/>
        <w:suppressAutoHyphens/>
        <w:spacing w:before="0"/>
        <w:ind w:left="567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Так, Постановою визначено, що, </w:t>
      </w:r>
      <w:r w:rsidRPr="00150D8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період дії воєнного стану,</w:t>
      </w: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150D8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відпуск </w:t>
      </w:r>
    </w:p>
    <w:p w:rsidR="008957E8" w:rsidRPr="00150D8F" w:rsidRDefault="008957E8" w:rsidP="00C13294">
      <w:pPr>
        <w:pStyle w:val="a5"/>
        <w:keepNext w:val="0"/>
        <w:keepLines w:val="0"/>
        <w:suppressLineNumbers/>
        <w:suppressAutoHyphens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0D8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рецептурних лікарських засобів </w:t>
      </w: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(крім лікарських засобів, які містять наркотичні засоби, психотропні речовини та виписуються на спеціальних рецептурних бланках за формою № 3, комбінованих лікарських засобів, що містять наркотичні засоби, </w:t>
      </w: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психотропні речовини чи прекурсори в кількості, що не перевищує їх гранично допустиму норму, отруйних та сильнодіючих лікарських засобів), які згідно з інструкцією для медичного застосування підлягають відпуску за рецептом, за кошти пацієнта та/або інших джерел, не заборонених законом, крім бюджетних коштів, </w:t>
      </w:r>
      <w:r w:rsidRPr="00150D8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може здійснюватися без рецепта лікаря за умови надання пацієнтам працівниками аптек та їх структурних підрозділів під час відпуску таких лікарських засобів роз’яснення щодо необхідності їх застосування згідно із зазначеною інструкцією.</w:t>
      </w:r>
    </w:p>
    <w:p w:rsidR="00706185" w:rsidRDefault="008957E8" w:rsidP="00C13294">
      <w:pPr>
        <w:pStyle w:val="a5"/>
        <w:keepNext w:val="0"/>
        <w:keepLines w:val="0"/>
        <w:suppressLineNumbers/>
        <w:suppressAutoHyphens/>
        <w:spacing w:before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Проте, згідно Постанови </w:t>
      </w:r>
      <w:hyperlink r:id="rId10" w:tgtFrame="_blank" w:history="1">
        <w:r w:rsidRPr="00150D8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КМУ від 17 березня 2023 р. № 236</w:t>
        </w:r>
      </w:hyperlink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з 1 квітня 2023 року</w:t>
      </w:r>
    </w:p>
    <w:p w:rsidR="008957E8" w:rsidRPr="00150D8F" w:rsidRDefault="008957E8" w:rsidP="00C13294">
      <w:pPr>
        <w:pStyle w:val="a5"/>
        <w:keepNext w:val="0"/>
        <w:keepLines w:val="0"/>
        <w:suppressLineNumbers/>
        <w:suppressAutoHyphens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50D8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таке послаблення стосується лише територій, які включені Міністерством з питань реінтеграції тимчасово окупованих територій України до переліку таких, </w:t>
      </w:r>
      <w:r w:rsidRPr="00150D8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 ведуться активні бойові дії, та переліку територій України, які тимчасово окуповані російською федерацією.</w:t>
      </w:r>
    </w:p>
    <w:p w:rsidR="008957E8" w:rsidRPr="00150D8F" w:rsidRDefault="008957E8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0F3BCE" w:rsidRPr="000F3BCE" w:rsidRDefault="000F3BCE" w:rsidP="006A1513">
      <w:pPr>
        <w:suppressLineNumbers/>
        <w:suppressAutoHyphens/>
        <w:jc w:val="center"/>
        <w:rPr>
          <w:b/>
          <w:i/>
          <w:sz w:val="28"/>
          <w:szCs w:val="28"/>
        </w:rPr>
      </w:pPr>
      <w:r w:rsidRPr="000F3BCE">
        <w:rPr>
          <w:b/>
          <w:i/>
          <w:sz w:val="28"/>
          <w:szCs w:val="28"/>
        </w:rPr>
        <w:t xml:space="preserve">В </w:t>
      </w:r>
      <w:proofErr w:type="spellStart"/>
      <w:r w:rsidRPr="000F3BCE">
        <w:rPr>
          <w:b/>
          <w:i/>
          <w:sz w:val="28"/>
          <w:szCs w:val="28"/>
        </w:rPr>
        <w:t>Україні</w:t>
      </w:r>
      <w:proofErr w:type="spellEnd"/>
      <w:r w:rsidRPr="000F3BCE">
        <w:rPr>
          <w:b/>
          <w:i/>
          <w:sz w:val="28"/>
          <w:szCs w:val="28"/>
        </w:rPr>
        <w:t xml:space="preserve"> </w:t>
      </w:r>
      <w:proofErr w:type="spellStart"/>
      <w:r w:rsidRPr="000F3BCE">
        <w:rPr>
          <w:b/>
          <w:i/>
          <w:sz w:val="28"/>
          <w:szCs w:val="28"/>
        </w:rPr>
        <w:t>запрацює</w:t>
      </w:r>
      <w:proofErr w:type="spellEnd"/>
      <w:r w:rsidRPr="000F3BCE">
        <w:rPr>
          <w:b/>
          <w:i/>
          <w:sz w:val="28"/>
          <w:szCs w:val="28"/>
        </w:rPr>
        <w:t xml:space="preserve"> </w:t>
      </w:r>
      <w:proofErr w:type="spellStart"/>
      <w:r w:rsidRPr="000F3BCE">
        <w:rPr>
          <w:b/>
          <w:i/>
          <w:sz w:val="28"/>
          <w:szCs w:val="28"/>
        </w:rPr>
        <w:t>єдиний</w:t>
      </w:r>
      <w:proofErr w:type="spellEnd"/>
      <w:r w:rsidRPr="000F3BCE">
        <w:rPr>
          <w:b/>
          <w:i/>
          <w:sz w:val="28"/>
          <w:szCs w:val="28"/>
        </w:rPr>
        <w:t xml:space="preserve"> номер для </w:t>
      </w:r>
      <w:proofErr w:type="spellStart"/>
      <w:r w:rsidRPr="000F3BCE">
        <w:rPr>
          <w:b/>
          <w:i/>
          <w:sz w:val="28"/>
          <w:szCs w:val="28"/>
        </w:rPr>
        <w:t>н</w:t>
      </w:r>
      <w:bookmarkStart w:id="0" w:name="_GoBack"/>
      <w:bookmarkEnd w:id="0"/>
      <w:r w:rsidRPr="000F3BCE">
        <w:rPr>
          <w:b/>
          <w:i/>
          <w:sz w:val="28"/>
          <w:szCs w:val="28"/>
        </w:rPr>
        <w:t>адання</w:t>
      </w:r>
      <w:proofErr w:type="spellEnd"/>
      <w:r w:rsidRPr="000F3BCE">
        <w:rPr>
          <w:b/>
          <w:i/>
          <w:sz w:val="28"/>
          <w:szCs w:val="28"/>
        </w:rPr>
        <w:t xml:space="preserve"> </w:t>
      </w:r>
      <w:proofErr w:type="spellStart"/>
      <w:r w:rsidRPr="000F3BCE">
        <w:rPr>
          <w:b/>
          <w:i/>
          <w:sz w:val="28"/>
          <w:szCs w:val="28"/>
        </w:rPr>
        <w:t>екстреної</w:t>
      </w:r>
      <w:proofErr w:type="spellEnd"/>
      <w:r w:rsidRPr="000F3BCE">
        <w:rPr>
          <w:b/>
          <w:i/>
          <w:sz w:val="28"/>
          <w:szCs w:val="28"/>
        </w:rPr>
        <w:t xml:space="preserve"> </w:t>
      </w:r>
      <w:proofErr w:type="spellStart"/>
      <w:r w:rsidRPr="000F3BCE">
        <w:rPr>
          <w:b/>
          <w:i/>
          <w:sz w:val="28"/>
          <w:szCs w:val="28"/>
        </w:rPr>
        <w:t>допомоги</w:t>
      </w:r>
      <w:proofErr w:type="spellEnd"/>
    </w:p>
    <w:p w:rsidR="000F3BCE" w:rsidRPr="00C13294" w:rsidRDefault="000F3BCE" w:rsidP="00C13294">
      <w:pPr>
        <w:suppressLineNumbers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C13294">
        <w:rPr>
          <w:sz w:val="28"/>
          <w:szCs w:val="28"/>
          <w:lang w:val="uk-UA"/>
        </w:rPr>
        <w:t>Внесено</w:t>
      </w:r>
      <w:proofErr w:type="spellEnd"/>
      <w:r w:rsidRPr="00C13294">
        <w:rPr>
          <w:sz w:val="28"/>
          <w:szCs w:val="28"/>
          <w:lang w:val="uk-UA"/>
        </w:rPr>
        <w:t xml:space="preserve"> зміни до постанов КМУ від 28.10.2015 р. №</w:t>
      </w:r>
      <w:r w:rsidRPr="000F3BCE">
        <w:rPr>
          <w:sz w:val="28"/>
          <w:szCs w:val="28"/>
        </w:rPr>
        <w:t> </w:t>
      </w:r>
      <w:r w:rsidRPr="00C13294">
        <w:rPr>
          <w:sz w:val="28"/>
          <w:szCs w:val="28"/>
          <w:lang w:val="uk-UA"/>
        </w:rPr>
        <w:t xml:space="preserve">878 «Про затвердження Положення про Міністерство внутрішніх справ України» і від 14.11.2018 р. № 1024 «Про затвердження Положення про єдину інформаційну систему Міністерства внутрішніх справ та переліку її пріоритетних інформаційних ресурсів» з метою приведення їх у відповідність до Законів України «Про систему екстреної допомоги населенню за єдиним телефонним номером 112» та «Про державну реєстрацію </w:t>
      </w:r>
      <w:proofErr w:type="spellStart"/>
      <w:r w:rsidRPr="00C13294">
        <w:rPr>
          <w:sz w:val="28"/>
          <w:szCs w:val="28"/>
          <w:lang w:val="uk-UA"/>
        </w:rPr>
        <w:t>геномної</w:t>
      </w:r>
      <w:proofErr w:type="spellEnd"/>
      <w:r w:rsidRPr="00C13294">
        <w:rPr>
          <w:sz w:val="28"/>
          <w:szCs w:val="28"/>
          <w:lang w:val="uk-UA"/>
        </w:rPr>
        <w:t xml:space="preserve"> інформації людини».</w:t>
      </w:r>
    </w:p>
    <w:p w:rsidR="008957E8" w:rsidRPr="00C13294" w:rsidRDefault="000F3BCE" w:rsidP="00C13294">
      <w:pPr>
        <w:suppressLineNumbers/>
        <w:suppressAutoHyphens/>
        <w:jc w:val="both"/>
        <w:rPr>
          <w:sz w:val="28"/>
          <w:szCs w:val="28"/>
          <w:lang w:val="uk-UA"/>
        </w:rPr>
      </w:pPr>
      <w:r w:rsidRPr="00C13294">
        <w:rPr>
          <w:sz w:val="28"/>
          <w:szCs w:val="28"/>
          <w:lang w:val="uk-UA"/>
        </w:rPr>
        <w:t xml:space="preserve">Покладено на МВС України завдання щодо впровадження та забезпечення функціонування і розвитку системи екстреної допомоги населенню за єдиним телефонним </w:t>
      </w:r>
      <w:r w:rsidRPr="00C13294">
        <w:rPr>
          <w:b/>
          <w:sz w:val="28"/>
          <w:szCs w:val="28"/>
          <w:lang w:val="uk-UA"/>
        </w:rPr>
        <w:t>номером 112,</w:t>
      </w:r>
      <w:r w:rsidRPr="00C13294">
        <w:rPr>
          <w:sz w:val="28"/>
          <w:szCs w:val="28"/>
          <w:lang w:val="uk-UA"/>
        </w:rPr>
        <w:t xml:space="preserve"> управління нею в режимі повсякденного функціонування, здійснення обробки </w:t>
      </w:r>
      <w:proofErr w:type="spellStart"/>
      <w:r w:rsidRPr="00C13294">
        <w:rPr>
          <w:sz w:val="28"/>
          <w:szCs w:val="28"/>
          <w:lang w:val="uk-UA"/>
        </w:rPr>
        <w:t>геномної</w:t>
      </w:r>
      <w:proofErr w:type="spellEnd"/>
      <w:r w:rsidRPr="00C13294">
        <w:rPr>
          <w:sz w:val="28"/>
          <w:szCs w:val="28"/>
          <w:lang w:val="uk-UA"/>
        </w:rPr>
        <w:t xml:space="preserve"> інформації людини та забезпечення функціонування електронного реєстру </w:t>
      </w:r>
      <w:proofErr w:type="spellStart"/>
      <w:r w:rsidRPr="00C13294">
        <w:rPr>
          <w:sz w:val="28"/>
          <w:szCs w:val="28"/>
          <w:lang w:val="uk-UA"/>
        </w:rPr>
        <w:t>геномної</w:t>
      </w:r>
      <w:proofErr w:type="spellEnd"/>
      <w:r w:rsidRPr="00C13294">
        <w:rPr>
          <w:sz w:val="28"/>
          <w:szCs w:val="28"/>
          <w:lang w:val="uk-UA"/>
        </w:rPr>
        <w:t xml:space="preserve"> інформації людини. Визначено інформаційно-комунікаційну систему 112 та електронний реєстр </w:t>
      </w:r>
      <w:proofErr w:type="spellStart"/>
      <w:r w:rsidRPr="00C13294">
        <w:rPr>
          <w:sz w:val="28"/>
          <w:szCs w:val="28"/>
          <w:lang w:val="uk-UA"/>
        </w:rPr>
        <w:t>геномної</w:t>
      </w:r>
      <w:proofErr w:type="spellEnd"/>
      <w:r w:rsidRPr="00C13294">
        <w:rPr>
          <w:sz w:val="28"/>
          <w:szCs w:val="28"/>
          <w:lang w:val="uk-UA"/>
        </w:rPr>
        <w:t xml:space="preserve"> інформації людини як функціональні підсистеми єдиної інформаційної системи МВС.</w:t>
      </w:r>
      <w:r>
        <w:rPr>
          <w:sz w:val="28"/>
          <w:szCs w:val="28"/>
        </w:rPr>
        <w:t> </w:t>
      </w:r>
    </w:p>
    <w:p w:rsidR="008957E8" w:rsidRPr="000F3BCE" w:rsidRDefault="002D6058" w:rsidP="00C13294">
      <w:pPr>
        <w:suppressLineNumbers/>
        <w:suppressAutoHyphens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0F3BCE">
        <w:rPr>
          <w:b/>
          <w:color w:val="000000" w:themeColor="text1"/>
          <w:sz w:val="28"/>
          <w:szCs w:val="28"/>
          <w:lang w:val="uk-UA"/>
        </w:rPr>
        <w:t>Бережіть себе та своє здоров'я</w:t>
      </w:r>
      <w:r w:rsidR="00706185" w:rsidRPr="000F3BCE">
        <w:rPr>
          <w:b/>
          <w:color w:val="000000" w:themeColor="text1"/>
          <w:sz w:val="28"/>
          <w:szCs w:val="28"/>
          <w:lang w:val="uk-UA"/>
        </w:rPr>
        <w:t>!</w:t>
      </w:r>
    </w:p>
    <w:p w:rsidR="00706185" w:rsidRPr="000F3BCE" w:rsidRDefault="00706185" w:rsidP="00C13294">
      <w:pPr>
        <w:suppressLineNumbers/>
        <w:suppressAutoHyphens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5657C" w:rsidRDefault="0015657C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15657C" w:rsidRDefault="0015657C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Default="00706185" w:rsidP="00C13294">
      <w:pPr>
        <w:suppressLineNumbers/>
        <w:suppressAutoHyphens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706185" w:rsidRPr="00706185" w:rsidRDefault="00706185" w:rsidP="00C13294">
      <w:pPr>
        <w:suppressLineNumbers/>
        <w:suppressAutoHyphens/>
        <w:ind w:firstLine="567"/>
        <w:jc w:val="both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Підготувала завідувач відділу соціально-економічно</w:t>
      </w:r>
      <w:r w:rsidRPr="00706185">
        <w:rPr>
          <w:i/>
          <w:color w:val="000000" w:themeColor="text1"/>
          <w:sz w:val="28"/>
          <w:szCs w:val="28"/>
          <w:lang w:val="uk-UA"/>
        </w:rPr>
        <w:t>го захист</w:t>
      </w:r>
      <w:r>
        <w:rPr>
          <w:i/>
          <w:color w:val="000000" w:themeColor="text1"/>
          <w:sz w:val="28"/>
          <w:szCs w:val="28"/>
          <w:lang w:val="uk-UA"/>
        </w:rPr>
        <w:t>у працівникі</w:t>
      </w:r>
      <w:r w:rsidR="00C13294">
        <w:rPr>
          <w:i/>
          <w:color w:val="000000" w:themeColor="text1"/>
          <w:sz w:val="28"/>
          <w:szCs w:val="28"/>
          <w:lang w:val="uk-UA"/>
        </w:rPr>
        <w:t xml:space="preserve">в Валентина </w:t>
      </w:r>
      <w:r w:rsidR="00C13294" w:rsidRPr="00706185">
        <w:rPr>
          <w:i/>
          <w:color w:val="000000" w:themeColor="text1"/>
          <w:sz w:val="28"/>
          <w:szCs w:val="28"/>
          <w:lang w:val="uk-UA"/>
        </w:rPr>
        <w:t>ПОДГОРЕЦЬ</w:t>
      </w:r>
      <w:r w:rsidRPr="00706185">
        <w:rPr>
          <w:i/>
          <w:color w:val="000000" w:themeColor="text1"/>
          <w:sz w:val="28"/>
          <w:szCs w:val="28"/>
          <w:lang w:val="uk-UA"/>
        </w:rPr>
        <w:t>, тел.0676544235</w:t>
      </w:r>
    </w:p>
    <w:sectPr w:rsidR="00706185" w:rsidRPr="00706185" w:rsidSect="00C13294">
      <w:footerReference w:type="default" r:id="rId11"/>
      <w:pgSz w:w="11906" w:h="16838"/>
      <w:pgMar w:top="1134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11" w:rsidRDefault="002F4C11" w:rsidP="00C13294">
      <w:r>
        <w:separator/>
      </w:r>
    </w:p>
  </w:endnote>
  <w:endnote w:type="continuationSeparator" w:id="0">
    <w:p w:rsidR="002F4C11" w:rsidRDefault="002F4C11" w:rsidP="00C1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148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13294" w:rsidRPr="00C13294" w:rsidRDefault="00C13294">
        <w:pPr>
          <w:pStyle w:val="aa"/>
          <w:jc w:val="center"/>
          <w:rPr>
            <w:sz w:val="20"/>
            <w:szCs w:val="20"/>
          </w:rPr>
        </w:pPr>
        <w:r w:rsidRPr="00C13294">
          <w:rPr>
            <w:sz w:val="20"/>
            <w:szCs w:val="20"/>
          </w:rPr>
          <w:fldChar w:fldCharType="begin"/>
        </w:r>
        <w:r w:rsidRPr="00C13294">
          <w:rPr>
            <w:sz w:val="20"/>
            <w:szCs w:val="20"/>
          </w:rPr>
          <w:instrText>PAGE   \* MERGEFORMAT</w:instrText>
        </w:r>
        <w:r w:rsidRPr="00C13294">
          <w:rPr>
            <w:sz w:val="20"/>
            <w:szCs w:val="20"/>
          </w:rPr>
          <w:fldChar w:fldCharType="separate"/>
        </w:r>
        <w:r w:rsidR="006A1513">
          <w:rPr>
            <w:noProof/>
            <w:sz w:val="20"/>
            <w:szCs w:val="20"/>
          </w:rPr>
          <w:t>4</w:t>
        </w:r>
        <w:r w:rsidRPr="00C13294">
          <w:rPr>
            <w:sz w:val="20"/>
            <w:szCs w:val="20"/>
          </w:rPr>
          <w:fldChar w:fldCharType="end"/>
        </w:r>
      </w:p>
    </w:sdtContent>
  </w:sdt>
  <w:p w:rsidR="00C13294" w:rsidRDefault="00C132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11" w:rsidRDefault="002F4C11" w:rsidP="00C13294">
      <w:r>
        <w:separator/>
      </w:r>
    </w:p>
  </w:footnote>
  <w:footnote w:type="continuationSeparator" w:id="0">
    <w:p w:rsidR="002F4C11" w:rsidRDefault="002F4C11" w:rsidP="00C1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E07"/>
    <w:multiLevelType w:val="hybridMultilevel"/>
    <w:tmpl w:val="A42224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D11BC5"/>
    <w:multiLevelType w:val="multilevel"/>
    <w:tmpl w:val="27380B44"/>
    <w:lvl w:ilvl="0">
      <w:start w:val="1"/>
      <w:numFmt w:val="upperRoman"/>
      <w:lvlText w:val="Статья %1."/>
      <w:lvlJc w:val="left"/>
      <w:pPr>
        <w:tabs>
          <w:tab w:val="num" w:pos="7536"/>
        </w:tabs>
        <w:ind w:left="6096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295"/>
        </w:tabs>
        <w:ind w:left="9215" w:firstLine="0"/>
      </w:pPr>
    </w:lvl>
    <w:lvl w:ilvl="2">
      <w:start w:val="1"/>
      <w:numFmt w:val="lowerLetter"/>
      <w:lvlText w:val="(%3)"/>
      <w:lvlJc w:val="left"/>
      <w:pPr>
        <w:tabs>
          <w:tab w:val="num" w:pos="6816"/>
        </w:tabs>
        <w:ind w:left="6816" w:hanging="432"/>
      </w:pPr>
    </w:lvl>
    <w:lvl w:ilvl="3">
      <w:start w:val="1"/>
      <w:numFmt w:val="lowerRoman"/>
      <w:lvlText w:val="(%4)"/>
      <w:lvlJc w:val="right"/>
      <w:pPr>
        <w:tabs>
          <w:tab w:val="num" w:pos="10351"/>
        </w:tabs>
        <w:ind w:left="10351" w:hanging="144"/>
      </w:pPr>
    </w:lvl>
    <w:lvl w:ilvl="4">
      <w:start w:val="1"/>
      <w:numFmt w:val="decimal"/>
      <w:lvlText w:val="%5)"/>
      <w:lvlJc w:val="left"/>
      <w:pPr>
        <w:tabs>
          <w:tab w:val="num" w:pos="7104"/>
        </w:tabs>
        <w:ind w:left="7104" w:hanging="432"/>
      </w:pPr>
    </w:lvl>
    <w:lvl w:ilvl="5">
      <w:start w:val="1"/>
      <w:numFmt w:val="lowerLetter"/>
      <w:lvlText w:val="%6)"/>
      <w:lvlJc w:val="left"/>
      <w:pPr>
        <w:tabs>
          <w:tab w:val="num" w:pos="7248"/>
        </w:tabs>
        <w:ind w:left="7248" w:hanging="432"/>
      </w:pPr>
    </w:lvl>
    <w:lvl w:ilvl="6">
      <w:start w:val="1"/>
      <w:numFmt w:val="lowerRoman"/>
      <w:lvlText w:val="%7)"/>
      <w:lvlJc w:val="right"/>
      <w:pPr>
        <w:tabs>
          <w:tab w:val="num" w:pos="7392"/>
        </w:tabs>
        <w:ind w:left="7392" w:hanging="288"/>
      </w:pPr>
    </w:lvl>
    <w:lvl w:ilvl="7">
      <w:start w:val="1"/>
      <w:numFmt w:val="lowerLetter"/>
      <w:lvlText w:val="%8."/>
      <w:lvlJc w:val="left"/>
      <w:pPr>
        <w:tabs>
          <w:tab w:val="num" w:pos="7536"/>
        </w:tabs>
        <w:ind w:left="7536" w:hanging="432"/>
      </w:p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44"/>
      </w:pPr>
    </w:lvl>
  </w:abstractNum>
  <w:abstractNum w:abstractNumId="2" w15:restartNumberingAfterBreak="0">
    <w:nsid w:val="41EB0F1C"/>
    <w:multiLevelType w:val="multilevel"/>
    <w:tmpl w:val="9C8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2030E"/>
    <w:multiLevelType w:val="multilevel"/>
    <w:tmpl w:val="BA5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D5C19"/>
    <w:multiLevelType w:val="multilevel"/>
    <w:tmpl w:val="27380B44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7536"/>
        </w:tabs>
        <w:ind w:left="6096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295"/>
        </w:tabs>
        <w:ind w:left="9215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6816"/>
        </w:tabs>
        <w:ind w:left="6816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0351"/>
        </w:tabs>
        <w:ind w:left="10351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7104"/>
        </w:tabs>
        <w:ind w:left="7104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7248"/>
        </w:tabs>
        <w:ind w:left="7248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7392"/>
        </w:tabs>
        <w:ind w:left="7392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7536"/>
        </w:tabs>
        <w:ind w:left="7536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7680"/>
        </w:tabs>
        <w:ind w:left="7680" w:hanging="144"/>
      </w:p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upperRoman"/>
        <w:pStyle w:val="1"/>
        <w:lvlText w:val="Статья %1."/>
        <w:lvlJc w:val="left"/>
        <w:pPr>
          <w:tabs>
            <w:tab w:val="num" w:pos="11647"/>
          </w:tabs>
          <w:ind w:left="10207" w:firstLine="0"/>
        </w:pPr>
        <w:rPr>
          <w:lang w:val="ru-RU"/>
        </w:rPr>
      </w:lvl>
    </w:lvlOverride>
    <w:lvlOverride w:ilvl="1">
      <w:startOverride w:val="1"/>
      <w:lvl w:ilvl="1">
        <w:start w:val="1"/>
        <w:numFmt w:val="decimal"/>
        <w:pStyle w:val="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8"/>
        <w:lvlText w:val=""/>
        <w:lvlJc w:val="left"/>
      </w:lvl>
    </w:lvlOverride>
    <w:lvlOverride w:ilvl="8">
      <w:startOverride w:val="1"/>
      <w:lvl w:ilvl="8">
        <w:start w:val="1"/>
        <w:numFmt w:val="decimal"/>
        <w:pStyle w:val="9"/>
        <w:lvlText w:val=""/>
        <w:lvlJc w:val="left"/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FA"/>
    <w:rsid w:val="000F3BCE"/>
    <w:rsid w:val="0014009D"/>
    <w:rsid w:val="00150D8F"/>
    <w:rsid w:val="0015657C"/>
    <w:rsid w:val="002B156E"/>
    <w:rsid w:val="002D6058"/>
    <w:rsid w:val="002F4C11"/>
    <w:rsid w:val="006A1513"/>
    <w:rsid w:val="00706185"/>
    <w:rsid w:val="008957E8"/>
    <w:rsid w:val="00B404FA"/>
    <w:rsid w:val="00B42E95"/>
    <w:rsid w:val="00B439BC"/>
    <w:rsid w:val="00C13294"/>
    <w:rsid w:val="00C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8B99-9DBC-42E9-94D3-F7272114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404FA"/>
    <w:pPr>
      <w:keepNext/>
      <w:keepLines/>
      <w:numPr>
        <w:numId w:val="1"/>
      </w:numPr>
      <w:tabs>
        <w:tab w:val="clear" w:pos="7536"/>
      </w:tabs>
      <w:spacing w:before="240"/>
      <w:ind w:left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404F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04F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404F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404F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404F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404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404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404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04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uiPriority w:val="99"/>
    <w:unhideWhenUsed/>
    <w:rsid w:val="00B404FA"/>
    <w:rPr>
      <w:color w:val="0000FF"/>
      <w:u w:val="single"/>
    </w:rPr>
  </w:style>
  <w:style w:type="character" w:customStyle="1" w:styleId="21">
    <w:name w:val="Обычный (веб) Знак2"/>
    <w:aliases w:val="Обычный (Web) Знак,Обычный (веб) Знак1 Знак1,Знак Знак1 Знак,Обычный (веб) Знак Знак Знак,Знак1 Знак Знак Знак,Знак1 Знак1 Знак,Обычный (веб) Знак Знак1,Знак1 Знак Знак1,Знак1 Знак2,Обычный (веб) Знак1 Знак Знак,Знак Знак Знак Знак"/>
    <w:link w:val="a5"/>
    <w:uiPriority w:val="99"/>
    <w:locked/>
    <w:rsid w:val="00B404FA"/>
    <w:rPr>
      <w:sz w:val="24"/>
      <w:szCs w:val="24"/>
    </w:rPr>
  </w:style>
  <w:style w:type="paragraph" w:styleId="a5">
    <w:name w:val="Normal (Web)"/>
    <w:aliases w:val="Обычный (Web),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0"/>
    <w:next w:val="a0"/>
    <w:link w:val="21"/>
    <w:uiPriority w:val="99"/>
    <w:unhideWhenUsed/>
    <w:qFormat/>
    <w:rsid w:val="00B404FA"/>
    <w:pPr>
      <w:keepNext/>
      <w:keepLines/>
      <w:spacing w:before="40"/>
      <w:outlineLvl w:val="8"/>
    </w:pPr>
    <w:rPr>
      <w:rFonts w:asciiTheme="minorHAnsi" w:eastAsiaTheme="minorHAnsi" w:hAnsiTheme="minorHAnsi" w:cstheme="minorBidi"/>
      <w:lang w:eastAsia="en-US"/>
    </w:rPr>
  </w:style>
  <w:style w:type="character" w:customStyle="1" w:styleId="text--bold">
    <w:name w:val="text--bold"/>
    <w:rsid w:val="00B404FA"/>
    <w:rPr>
      <w:rFonts w:ascii="Times New Roman" w:hAnsi="Times New Roman" w:cs="Times New Roman" w:hint="default"/>
    </w:rPr>
  </w:style>
  <w:style w:type="character" w:styleId="a6">
    <w:name w:val="Strong"/>
    <w:basedOn w:val="a1"/>
    <w:uiPriority w:val="22"/>
    <w:qFormat/>
    <w:rsid w:val="00B404FA"/>
    <w:rPr>
      <w:b/>
      <w:bCs/>
    </w:rPr>
  </w:style>
  <w:style w:type="character" w:customStyle="1" w:styleId="20">
    <w:name w:val="Заголовок 2 Знак"/>
    <w:basedOn w:val="a1"/>
    <w:link w:val="2"/>
    <w:uiPriority w:val="9"/>
    <w:semiHidden/>
    <w:rsid w:val="00B404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404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404F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B404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B404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B404F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B404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40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styleId="a">
    <w:name w:val="Outline List 3"/>
    <w:basedOn w:val="a3"/>
    <w:semiHidden/>
    <w:unhideWhenUsed/>
    <w:rsid w:val="00B404FA"/>
    <w:pPr>
      <w:numPr>
        <w:numId w:val="1"/>
      </w:numPr>
    </w:pPr>
  </w:style>
  <w:style w:type="paragraph" w:styleId="a7">
    <w:name w:val="List Paragraph"/>
    <w:basedOn w:val="a0"/>
    <w:uiPriority w:val="34"/>
    <w:qFormat/>
    <w:rsid w:val="0014009D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C132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13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C132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13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C132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13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lz.com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ls.gov.ua/for_subject/%D0%BF%D0%BE%D1%81%D1%82%D0%B0%D0%BD%D0%BE%D0%B2%D0%B0-%D0%BA%D0%BC%D1%83-%D0%B2%D1%96%D0%B4-17-%D0%B1%D0%B5%D1%80%D0%B5%D0%B7%D0%BD%D1%8F-2023-%D1%80-%E2%84%96-236-%D1%8F%D0%BA%D0%B0-%D0%BD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42-2022-%D0%BF?fbclid=IwAR0CsSfNk9bs1lGO2nC-hy9H4Um3oQpLX1NhJkIkKXkrPmQC74lHVsce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11</cp:revision>
  <cp:lastPrinted>2023-04-05T16:39:00Z</cp:lastPrinted>
  <dcterms:created xsi:type="dcterms:W3CDTF">2023-04-05T06:48:00Z</dcterms:created>
  <dcterms:modified xsi:type="dcterms:W3CDTF">2023-04-05T16:40:00Z</dcterms:modified>
</cp:coreProperties>
</file>